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бюджетное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дошкольное образовательное 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учреждение- детский сад комбинированного вида №3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Барабинского района Новосибирской области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ru-RU"/>
        </w:rPr>
      </w:pPr>
    </w:p>
    <w:p w:rsidR="007F0F68" w:rsidRPr="007F0F68" w:rsidRDefault="007F0F68" w:rsidP="007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Программа методического объединения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старших и подготовительных групп</w:t>
      </w:r>
    </w:p>
    <w:p w:rsidR="007F0F68" w:rsidRPr="007F0F68" w:rsidRDefault="007F0F68" w:rsidP="007F0F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7F0F68" w:rsidRPr="007F0F68" w:rsidRDefault="007F0F68" w:rsidP="007F0F68">
      <w:pPr>
        <w:spacing w:after="200" w:line="276" w:lineRule="auto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</w:p>
    <w:p w:rsidR="007F0F68" w:rsidRPr="007F0F68" w:rsidRDefault="007F0F68" w:rsidP="007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F68" w:rsidRPr="007F0F68" w:rsidRDefault="007F0F68" w:rsidP="007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F68" w:rsidRPr="007F0F68" w:rsidRDefault="007F0F68" w:rsidP="007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7F0F68" w:rsidRPr="007F0F68" w:rsidRDefault="007F0F68" w:rsidP="007F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Функциональная грамотность в развитии речи </w:t>
      </w:r>
    </w:p>
    <w:p w:rsidR="007F0F68" w:rsidRPr="007F0F68" w:rsidRDefault="007F0F68" w:rsidP="007F0F68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28"/>
          <w:sz w:val="32"/>
          <w:szCs w:val="32"/>
          <w:lang w:eastAsia="ru-RU"/>
        </w:rPr>
      </w:pPr>
    </w:p>
    <w:p w:rsidR="007F0F68" w:rsidRPr="007F0F68" w:rsidRDefault="007F0F68" w:rsidP="007F0F68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F0F68" w:rsidRPr="007F0F68" w:rsidRDefault="007F0F68" w:rsidP="007F0F68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4D0073"/>
          <w:kern w:val="28"/>
          <w:sz w:val="24"/>
          <w:szCs w:val="24"/>
          <w:lang w:eastAsia="ru-RU"/>
        </w:rPr>
      </w:pP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000000"/>
          <w:kern w:val="28"/>
          <w:sz w:val="28"/>
          <w:szCs w:val="28"/>
          <w:lang w:eastAsia="ru-RU"/>
        </w:rPr>
      </w:pPr>
    </w:p>
    <w:p w:rsidR="007F0F68" w:rsidRPr="007F0F68" w:rsidRDefault="007F0F68" w:rsidP="007F0F68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Дата проведения</w:t>
      </w:r>
      <w:r w:rsidRPr="007F0F68"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ru-RU"/>
        </w:rPr>
        <w:t xml:space="preserve">: </w:t>
      </w:r>
      <w:r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ru-RU"/>
        </w:rPr>
        <w:t>1</w:t>
      </w:r>
      <w:r w:rsidR="00535303"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ru-RU"/>
        </w:rPr>
        <w:t>3</w:t>
      </w:r>
      <w:r w:rsidRPr="007F0F68">
        <w:rPr>
          <w:rFonts w:ascii="Garamond" w:eastAsia="Times New Roman" w:hAnsi="Garamond" w:cs="Times New Roman"/>
          <w:color w:val="00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марта</w:t>
      </w:r>
      <w:r w:rsidRPr="007F0F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</w:t>
      </w:r>
      <w:r w:rsidRPr="007F0F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года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Форма</w:t>
      </w:r>
      <w:r w:rsidRPr="007F0F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: </w:t>
      </w:r>
      <w:r w:rsidR="00D266EA" w:rsidRPr="00D266EA">
        <w:rPr>
          <w:rFonts w:ascii="Times New Roman" w:eastAsia="Times New Roman" w:hAnsi="Times New Roman"/>
          <w:sz w:val="28"/>
          <w:szCs w:val="28"/>
          <w:lang w:eastAsia="ru-RU"/>
        </w:rPr>
        <w:t>Встреча за круглым столом</w:t>
      </w:r>
    </w:p>
    <w:p w:rsidR="007F0F68" w:rsidRPr="007F0F68" w:rsidRDefault="007F0F68" w:rsidP="007F0F68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F0F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Начало: 1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</w:t>
      </w:r>
      <w:r w:rsidRPr="007F0F6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.00</w:t>
      </w:r>
    </w:p>
    <w:p w:rsidR="007F0F68" w:rsidRPr="007F0F68" w:rsidRDefault="007F0F68" w:rsidP="007F0F68">
      <w:pPr>
        <w:widowControl w:val="0"/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0F68" w:rsidRDefault="007F0F68" w:rsidP="007F0F6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7F0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CA3103" w:rsidRDefault="00CA3103" w:rsidP="007F0F6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103" w:rsidRPr="007F0F68" w:rsidRDefault="00CA3103" w:rsidP="007F0F6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6EA" w:rsidRDefault="007F0F68" w:rsidP="00CA3103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F68">
        <w:rPr>
          <w:rFonts w:ascii="Times New Roman" w:eastAsia="Times New Roman" w:hAnsi="Times New Roman" w:cs="Times New Roman"/>
          <w:lang w:eastAsia="ru-RU"/>
        </w:rPr>
        <w:lastRenderedPageBreak/>
        <w:t xml:space="preserve">Цель: </w:t>
      </w:r>
      <w:r w:rsidR="00D266EA" w:rsidRPr="004B5CF5">
        <w:rPr>
          <w:rFonts w:ascii="Times New Roman" w:eastAsia="Times New Roman" w:hAnsi="Times New Roman"/>
          <w:sz w:val="24"/>
          <w:szCs w:val="24"/>
          <w:lang w:eastAsia="ru-RU"/>
        </w:rPr>
        <w:t>повышение компетентности педагогов в вопросах</w:t>
      </w:r>
    </w:p>
    <w:p w:rsidR="00D266EA" w:rsidRDefault="00D266EA" w:rsidP="00CA3103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CF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речевого развития детей старшего возраста</w:t>
      </w:r>
      <w:r w:rsidRPr="004B5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5CF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условиях </w:t>
      </w:r>
    </w:p>
    <w:p w:rsidR="00CA3103" w:rsidRDefault="00D266EA" w:rsidP="00CA3103">
      <w:pPr>
        <w:spacing w:after="0" w:line="240" w:lineRule="auto"/>
        <w:ind w:left="-709"/>
        <w:rPr>
          <w:rFonts w:ascii="Times New Roman" w:eastAsia="Calibri" w:hAnsi="Times New Roman" w:cs="Times New Roman"/>
          <w:b/>
          <w:lang w:eastAsia="ru-RU"/>
        </w:rPr>
      </w:pPr>
      <w:r w:rsidRPr="004B5CF5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="005353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ФОП</w:t>
      </w:r>
      <w:r w:rsidRPr="004B5CF5">
        <w:rPr>
          <w:rFonts w:ascii="Times New Roman" w:eastAsia="Times New Roman" w:hAnsi="Times New Roman"/>
          <w:sz w:val="24"/>
          <w:szCs w:val="24"/>
          <w:lang w:eastAsia="ru-RU"/>
        </w:rPr>
        <w:t>ДО.</w:t>
      </w:r>
    </w:p>
    <w:p w:rsidR="00CA3103" w:rsidRPr="00F9319B" w:rsidRDefault="00CA3103" w:rsidP="00F9319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tbl>
      <w:tblPr>
        <w:tblpPr w:leftFromText="180" w:rightFromText="180" w:vertAnchor="page" w:horzAnchor="page" w:tblpX="365" w:tblpY="2336"/>
        <w:tblW w:w="7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32"/>
        <w:gridCol w:w="2189"/>
      </w:tblGrid>
      <w:tr w:rsidR="00CA3103" w:rsidRPr="007F0F68" w:rsidTr="00CA3103">
        <w:trPr>
          <w:trHeight w:val="42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3103" w:rsidRPr="007F0F68" w:rsidTr="00115332">
        <w:trPr>
          <w:trHeight w:val="9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115332" w:rsidRDefault="00115332" w:rsidP="00734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функциональной грамотности в развитии речи у детей старшего возраста. </w:t>
            </w:r>
            <w:r w:rsidR="00D266EA" w:rsidRPr="00D266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«Развитие речи дошкольников через</w:t>
            </w:r>
            <w:r w:rsidR="007342F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элементарное математическое развитие</w:t>
            </w:r>
            <w:bookmarkStart w:id="0" w:name="_GoBack"/>
            <w:bookmarkEnd w:id="0"/>
            <w:r w:rsidR="00D266EA" w:rsidRPr="00D266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Михайловская О.В., </w:t>
            </w:r>
          </w:p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A3103" w:rsidRPr="007F0F68" w:rsidRDefault="001F7309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  <w:r w:rsidR="00CA3103"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F9319B">
        <w:trPr>
          <w:trHeight w:val="80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266EA" w:rsidRDefault="00D266EA" w:rsidP="00D266EA">
            <w:pPr>
              <w:widowControl w:val="0"/>
              <w:spacing w:after="0" w:line="240" w:lineRule="auto"/>
              <w:ind w:left="141" w:right="10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C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«Игры по обучению грамоте» сообщение из опыта работы.</w:t>
            </w:r>
          </w:p>
          <w:p w:rsidR="00CA3103" w:rsidRPr="007F0F68" w:rsidRDefault="00D266EA" w:rsidP="00D266EA">
            <w:pPr>
              <w:widowControl w:val="0"/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4B5CF5">
              <w:rPr>
                <w:rFonts w:ascii="Times New Roman" w:hAnsi="Times New Roman"/>
                <w:bCs/>
                <w:sz w:val="24"/>
                <w:szCs w:val="24"/>
              </w:rPr>
              <w:t>ТО «</w:t>
            </w:r>
            <w:proofErr w:type="spellStart"/>
            <w:r w:rsidRPr="004B5CF5">
              <w:rPr>
                <w:rFonts w:ascii="Times New Roman" w:hAnsi="Times New Roman"/>
                <w:bCs/>
                <w:sz w:val="24"/>
                <w:szCs w:val="24"/>
              </w:rPr>
              <w:t>Штриховочка</w:t>
            </w:r>
            <w:proofErr w:type="spellEnd"/>
            <w:r w:rsidRPr="004B5CF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7309" w:rsidRDefault="00D266EA" w:rsidP="00D2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D2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1F7309" w:rsidRDefault="001F7309" w:rsidP="00D2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  <w:p w:rsidR="00CA3103" w:rsidRPr="007F0F68" w:rsidRDefault="001F7309" w:rsidP="001F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1F7309">
        <w:trPr>
          <w:trHeight w:val="97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1F7309" w:rsidP="00D266EA">
            <w:pPr>
              <w:widowControl w:val="0"/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«Развитие речи дошкольников в процессе патриотического воспитания»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Default="001F7309" w:rsidP="00F931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Чечулина И.В.</w:t>
            </w:r>
          </w:p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F9319B">
        <w:trPr>
          <w:trHeight w:val="95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1F7309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E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речевых способностей детей через театрализованную деятельность».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Луцкая В.Е.</w:t>
            </w:r>
          </w:p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группы</w:t>
            </w:r>
          </w:p>
          <w:p w:rsidR="00F9319B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F9319B">
        <w:trPr>
          <w:trHeight w:val="91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7309" w:rsidRPr="00F9319B" w:rsidRDefault="001F7309" w:rsidP="001F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младшей группе</w:t>
            </w:r>
          </w:p>
          <w:p w:rsidR="00CA3103" w:rsidRPr="007F0F68" w:rsidRDefault="001F7309" w:rsidP="001F7309">
            <w:pPr>
              <w:widowControl w:val="0"/>
              <w:spacing w:after="0" w:line="240" w:lineRule="auto"/>
              <w:ind w:left="141" w:right="106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F9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изучение правил дорожного движения»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7309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Кузнецова Ж.В.</w:t>
            </w:r>
          </w:p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группы</w:t>
            </w:r>
          </w:p>
          <w:p w:rsidR="00CA3103" w:rsidRPr="007F0F68" w:rsidRDefault="001F7309" w:rsidP="001F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CA3103">
        <w:trPr>
          <w:trHeight w:val="8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  <w:p w:rsidR="00CA3103" w:rsidRPr="007F0F68" w:rsidRDefault="005353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A3103"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103"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3103"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A3103" w:rsidRPr="007F0F68" w:rsidRDefault="001F7309" w:rsidP="001F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сюжетно-ролевой игры в развитии речи детей старшего дошкольного возраста».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7309" w:rsidRDefault="001F7309" w:rsidP="001F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Булгакова О.В</w:t>
            </w:r>
          </w:p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CA3103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</w:tbl>
    <w:tbl>
      <w:tblPr>
        <w:tblpPr w:leftFromText="180" w:rightFromText="180" w:vertAnchor="text" w:horzAnchor="margin" w:tblpXSpec="right" w:tblpY="43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965"/>
        <w:gridCol w:w="2268"/>
      </w:tblGrid>
      <w:tr w:rsidR="00CA3103" w:rsidRPr="007F0F68" w:rsidTr="001F7309">
        <w:trPr>
          <w:trHeight w:val="281"/>
        </w:trPr>
        <w:tc>
          <w:tcPr>
            <w:tcW w:w="12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3103" w:rsidRPr="007F0F68" w:rsidTr="001F7309">
        <w:trPr>
          <w:trHeight w:val="774"/>
        </w:trPr>
        <w:tc>
          <w:tcPr>
            <w:tcW w:w="12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15-14.25</w:t>
            </w:r>
          </w:p>
          <w:p w:rsidR="00CA3103" w:rsidRPr="007F0F68" w:rsidRDefault="00CA3103" w:rsidP="00CA3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F7309" w:rsidRDefault="001F7309" w:rsidP="001F73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CA3103" w:rsidRPr="001F7309" w:rsidRDefault="001F7309" w:rsidP="001F73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«Путешествие по острову «</w:t>
            </w:r>
            <w:proofErr w:type="spellStart"/>
            <w:r w:rsidRPr="00D26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Речезнай</w:t>
            </w:r>
            <w:proofErr w:type="spellEnd"/>
            <w:r w:rsidRPr="00D266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-ка»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F7309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  <w:p w:rsidR="00CA3103" w:rsidRPr="007F0F68" w:rsidRDefault="001F7309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  <w:tr w:rsidR="00CA3103" w:rsidRPr="007F0F68" w:rsidTr="001F7309">
        <w:trPr>
          <w:trHeight w:val="1110"/>
        </w:trPr>
        <w:tc>
          <w:tcPr>
            <w:tcW w:w="12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CA3103" w:rsidP="00CA3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CA3103" w:rsidRPr="007F0F68" w:rsidRDefault="00CA3103" w:rsidP="005353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3103" w:rsidRPr="007F0F68" w:rsidRDefault="006F0933" w:rsidP="00F931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речи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дошкольников</w:t>
            </w:r>
          </w:p>
        </w:tc>
        <w:tc>
          <w:tcPr>
            <w:tcW w:w="226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F0933" w:rsidRDefault="006F0933" w:rsidP="006F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Миронченко О.В.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933" w:rsidRPr="007F0F68" w:rsidRDefault="006F0933" w:rsidP="006F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F0933" w:rsidRPr="007F0F68" w:rsidRDefault="006F0933" w:rsidP="006F0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CA3103" w:rsidRPr="007F0F68" w:rsidRDefault="006F0933" w:rsidP="001F7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7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F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№3</w:t>
            </w:r>
          </w:p>
        </w:tc>
      </w:tr>
    </w:tbl>
    <w:p w:rsidR="004A568C" w:rsidRDefault="004A568C" w:rsidP="00F9319B"/>
    <w:p w:rsidR="004A568C" w:rsidRPr="004A568C" w:rsidRDefault="004A568C" w:rsidP="004A568C"/>
    <w:p w:rsidR="004A568C" w:rsidRPr="004A568C" w:rsidRDefault="004A568C" w:rsidP="004A568C"/>
    <w:p w:rsidR="004A568C" w:rsidRPr="004A568C" w:rsidRDefault="001F7309" w:rsidP="004A568C">
      <w:r w:rsidRPr="004A568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7A4D38" wp14:editId="49F11FBB">
            <wp:simplePos x="0" y="0"/>
            <wp:positionH relativeFrom="column">
              <wp:posOffset>6217285</wp:posOffset>
            </wp:positionH>
            <wp:positionV relativeFrom="paragraph">
              <wp:posOffset>276225</wp:posOffset>
            </wp:positionV>
            <wp:extent cx="2034540" cy="1537970"/>
            <wp:effectExtent l="0" t="0" r="3810" b="5080"/>
            <wp:wrapNone/>
            <wp:docPr id="3" name="Рисунок 3" descr="C:\Users\user\Desktop\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ni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68C" w:rsidRPr="004A568C" w:rsidRDefault="004A568C" w:rsidP="004A568C"/>
    <w:p w:rsidR="004A568C" w:rsidRPr="004A568C" w:rsidRDefault="004A568C" w:rsidP="004A568C"/>
    <w:p w:rsidR="004A568C" w:rsidRPr="004A568C" w:rsidRDefault="004A568C" w:rsidP="004A568C"/>
    <w:p w:rsidR="004A568C" w:rsidRPr="004A568C" w:rsidRDefault="004A568C" w:rsidP="004A568C"/>
    <w:p w:rsidR="004A568C" w:rsidRPr="004A568C" w:rsidRDefault="004A568C" w:rsidP="004A568C"/>
    <w:p w:rsidR="004A568C" w:rsidRPr="004A568C" w:rsidRDefault="004A568C" w:rsidP="004A568C"/>
    <w:p w:rsidR="004A568C" w:rsidRDefault="004A568C" w:rsidP="004A568C"/>
    <w:p w:rsidR="00F40A27" w:rsidRPr="004A568C" w:rsidRDefault="004A568C" w:rsidP="004A568C">
      <w:pPr>
        <w:tabs>
          <w:tab w:val="left" w:pos="2634"/>
        </w:tabs>
      </w:pPr>
      <w:r>
        <w:tab/>
      </w:r>
    </w:p>
    <w:sectPr w:rsidR="00F40A27" w:rsidRPr="004A568C" w:rsidSect="00535303">
      <w:pgSz w:w="16838" w:h="11906" w:orient="landscape"/>
      <w:pgMar w:top="850" w:right="1134" w:bottom="1701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32"/>
    <w:rsid w:val="00115332"/>
    <w:rsid w:val="001F7309"/>
    <w:rsid w:val="004A568C"/>
    <w:rsid w:val="00535303"/>
    <w:rsid w:val="006F0933"/>
    <w:rsid w:val="007342F3"/>
    <w:rsid w:val="007F0F68"/>
    <w:rsid w:val="00BC4E32"/>
    <w:rsid w:val="00CA3103"/>
    <w:rsid w:val="00D266EA"/>
    <w:rsid w:val="00F40A27"/>
    <w:rsid w:val="00F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2EE"/>
  <w15:chartTrackingRefBased/>
  <w15:docId w15:val="{5CDAFC3D-98E8-44CE-8F36-01D30731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2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2024-03-06T13:30:00Z</dcterms:created>
  <dcterms:modified xsi:type="dcterms:W3CDTF">2024-03-10T08:08:00Z</dcterms:modified>
</cp:coreProperties>
</file>